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6291"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r>
        <w:rPr>
          <w:rFonts w:ascii="Helvetica" w:eastAsia="Times New Roman" w:hAnsi="Helvetica" w:cs="Helvetica"/>
          <w:color w:val="7A7474"/>
          <w:sz w:val="28"/>
          <w:szCs w:val="28"/>
          <w:bdr w:val="none" w:sz="0" w:space="0" w:color="auto"/>
          <w:lang w:eastAsia="en-GB"/>
        </w:rPr>
        <w:t>Brief ….as written</w:t>
      </w:r>
    </w:p>
    <w:p w14:paraId="6AAB3E79"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p>
    <w:p w14:paraId="46889414"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r>
        <w:rPr>
          <w:rFonts w:ascii="Helvetica" w:eastAsia="Times New Roman" w:hAnsi="Helvetica" w:cs="Helvetica"/>
          <w:color w:val="7A7474"/>
          <w:sz w:val="28"/>
          <w:szCs w:val="28"/>
          <w:bdr w:val="none" w:sz="0" w:space="0" w:color="auto"/>
          <w:lang w:eastAsia="en-GB"/>
        </w:rPr>
        <w:t xml:space="preserve">Survey </w:t>
      </w:r>
    </w:p>
    <w:p w14:paraId="00A5A13B"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p>
    <w:p w14:paraId="6D26FF5D"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sidRPr="008A33DE">
        <w:rPr>
          <w:rFonts w:ascii="Helvetica" w:hAnsi="Helvetica" w:cs="Helvetica"/>
          <w:color w:val="7A7474"/>
          <w:sz w:val="28"/>
          <w:szCs w:val="28"/>
          <w:shd w:val="clear" w:color="auto" w:fill="FFFFFF"/>
        </w:rPr>
        <w:t xml:space="preserve">We </w:t>
      </w:r>
      <w:r>
        <w:rPr>
          <w:rFonts w:ascii="Helvetica" w:hAnsi="Helvetica" w:cs="Helvetica"/>
          <w:color w:val="7A7474"/>
          <w:sz w:val="28"/>
          <w:szCs w:val="28"/>
          <w:shd w:val="clear" w:color="auto" w:fill="FFFFFF"/>
        </w:rPr>
        <w:t>require a ful</w:t>
      </w:r>
      <w:r w:rsidRPr="008A33DE">
        <w:rPr>
          <w:rFonts w:ascii="Helvetica" w:hAnsi="Helvetica" w:cs="Helvetica"/>
          <w:color w:val="7A7474"/>
          <w:sz w:val="28"/>
          <w:szCs w:val="28"/>
          <w:shd w:val="clear" w:color="auto" w:fill="FFFFFF"/>
        </w:rPr>
        <w:t>l topographical survey to understand the shape and features of the area to be redesigned.</w:t>
      </w:r>
    </w:p>
    <w:p w14:paraId="0C1F9610"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32CCABD2"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I</w:t>
      </w:r>
      <w:r w:rsidRPr="008A33DE">
        <w:rPr>
          <w:rFonts w:ascii="Helvetica" w:hAnsi="Helvetica" w:cs="Helvetica"/>
          <w:color w:val="7A7474"/>
          <w:sz w:val="28"/>
          <w:szCs w:val="28"/>
          <w:shd w:val="clear" w:color="auto" w:fill="FFFFFF"/>
        </w:rPr>
        <w:t>n addition, we will perform a full site analysis, including an inventory and assessment of existing features which can provide inspiration and guidance for the final design.</w:t>
      </w:r>
    </w:p>
    <w:p w14:paraId="70E8601E"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1DBC4E05"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 xml:space="preserve">Concept Design </w:t>
      </w:r>
    </w:p>
    <w:p w14:paraId="5C09D7AD"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00A3FB17" w14:textId="77777777" w:rsidR="009B7F93" w:rsidRDefault="009B7F93" w:rsidP="009B7F93">
      <w:pPr>
        <w:pStyle w:val="NormalWeb"/>
        <w:shd w:val="clear" w:color="auto" w:fill="FFFFFF"/>
        <w:spacing w:before="0" w:beforeAutospacing="0" w:after="0" w:afterAutospacing="0" w:line="432" w:lineRule="atLeast"/>
        <w:textAlignment w:val="baseline"/>
        <w:rPr>
          <w:rFonts w:ascii="Helvetica" w:hAnsi="Helvetica" w:cs="Helvetica"/>
          <w:color w:val="7A7474"/>
          <w:sz w:val="28"/>
          <w:szCs w:val="28"/>
        </w:rPr>
      </w:pPr>
      <w:r>
        <w:rPr>
          <w:rFonts w:ascii="Helvetica" w:hAnsi="Helvetica" w:cs="Helvetica"/>
          <w:color w:val="7A7474"/>
          <w:sz w:val="28"/>
          <w:szCs w:val="28"/>
        </w:rPr>
        <w:t xml:space="preserve">A design is developed as an aerial view sketch and will be presented alongside a </w:t>
      </w:r>
      <w:r w:rsidRPr="00A46F89">
        <w:rPr>
          <w:rFonts w:ascii="Helvetica" w:hAnsi="Helvetica" w:cs="Helvetica"/>
          <w:color w:val="7A7474"/>
          <w:sz w:val="28"/>
          <w:szCs w:val="28"/>
        </w:rPr>
        <w:t>mood board</w:t>
      </w:r>
      <w:r>
        <w:rPr>
          <w:rFonts w:ascii="Helvetica" w:hAnsi="Helvetica" w:cs="Helvetica"/>
          <w:color w:val="7A7474"/>
          <w:sz w:val="28"/>
          <w:szCs w:val="28"/>
        </w:rPr>
        <w:t xml:space="preserve">, </w:t>
      </w:r>
      <w:r w:rsidRPr="00A46F89">
        <w:rPr>
          <w:rFonts w:ascii="Helvetica" w:hAnsi="Helvetica" w:cs="Helvetica"/>
          <w:color w:val="7A7474"/>
          <w:sz w:val="28"/>
          <w:szCs w:val="28"/>
        </w:rPr>
        <w:t xml:space="preserve">samples of suggested materials </w:t>
      </w:r>
      <w:r>
        <w:rPr>
          <w:rFonts w:ascii="Helvetica" w:hAnsi="Helvetica" w:cs="Helvetica"/>
          <w:color w:val="7A7474"/>
          <w:sz w:val="28"/>
          <w:szCs w:val="28"/>
        </w:rPr>
        <w:t>and additional information to help you visualise the proposal such as 3D impressions and elevations.</w:t>
      </w:r>
    </w:p>
    <w:p w14:paraId="2DE462C5" w14:textId="77777777" w:rsidR="009B7F93" w:rsidRDefault="009B7F93" w:rsidP="009B7F93">
      <w:pPr>
        <w:pStyle w:val="NormalWeb"/>
        <w:shd w:val="clear" w:color="auto" w:fill="FFFFFF"/>
        <w:spacing w:before="0" w:beforeAutospacing="0" w:after="0" w:afterAutospacing="0" w:line="432" w:lineRule="atLeast"/>
        <w:textAlignment w:val="baseline"/>
        <w:rPr>
          <w:rFonts w:ascii="Helvetica" w:hAnsi="Helvetica" w:cs="Helvetica"/>
          <w:color w:val="7A7474"/>
          <w:sz w:val="28"/>
          <w:szCs w:val="28"/>
        </w:rPr>
      </w:pPr>
    </w:p>
    <w:p w14:paraId="2DADE900" w14:textId="77777777" w:rsidR="009B7F93" w:rsidRPr="00A46F89" w:rsidRDefault="009B7F93" w:rsidP="009B7F93">
      <w:pPr>
        <w:pStyle w:val="NormalWeb"/>
        <w:shd w:val="clear" w:color="auto" w:fill="FFFFFF"/>
        <w:spacing w:before="0" w:beforeAutospacing="0" w:after="0" w:afterAutospacing="0" w:line="432" w:lineRule="atLeast"/>
        <w:textAlignment w:val="baseline"/>
        <w:rPr>
          <w:rFonts w:ascii="Helvetica" w:hAnsi="Helvetica" w:cs="Helvetica"/>
          <w:color w:val="7A7474"/>
          <w:sz w:val="28"/>
          <w:szCs w:val="28"/>
        </w:rPr>
      </w:pPr>
      <w:r w:rsidRPr="00A46F89">
        <w:rPr>
          <w:rFonts w:ascii="Helvetica" w:hAnsi="Helvetica" w:cs="Helvetica"/>
          <w:color w:val="7A7474"/>
          <w:sz w:val="28"/>
          <w:szCs w:val="28"/>
        </w:rPr>
        <w:t xml:space="preserve">This </w:t>
      </w:r>
      <w:r>
        <w:rPr>
          <w:rFonts w:ascii="Helvetica" w:hAnsi="Helvetica" w:cs="Helvetica"/>
          <w:color w:val="7A7474"/>
          <w:sz w:val="28"/>
          <w:szCs w:val="28"/>
        </w:rPr>
        <w:t xml:space="preserve">element of the process will </w:t>
      </w:r>
      <w:r w:rsidRPr="00A46F89">
        <w:rPr>
          <w:rFonts w:ascii="Helvetica" w:hAnsi="Helvetica" w:cs="Helvetica"/>
          <w:color w:val="7A7474"/>
          <w:sz w:val="28"/>
          <w:szCs w:val="28"/>
        </w:rPr>
        <w:t xml:space="preserve">start to bring the ideas to life </w:t>
      </w:r>
      <w:r>
        <w:rPr>
          <w:rFonts w:ascii="Helvetica" w:hAnsi="Helvetica" w:cs="Helvetica"/>
          <w:color w:val="7A7474"/>
          <w:sz w:val="28"/>
          <w:szCs w:val="28"/>
        </w:rPr>
        <w:t>and provide you with the</w:t>
      </w:r>
      <w:r w:rsidRPr="00A46F89">
        <w:rPr>
          <w:rFonts w:ascii="Helvetica" w:hAnsi="Helvetica" w:cs="Helvetica"/>
          <w:color w:val="7A7474"/>
          <w:sz w:val="28"/>
          <w:szCs w:val="28"/>
        </w:rPr>
        <w:t xml:space="preserve"> opportunity to discuss any changes</w:t>
      </w:r>
      <w:r>
        <w:rPr>
          <w:rFonts w:ascii="Helvetica" w:hAnsi="Helvetica" w:cs="Helvetica"/>
          <w:color w:val="7A7474"/>
          <w:sz w:val="28"/>
          <w:szCs w:val="28"/>
        </w:rPr>
        <w:t xml:space="preserve"> and collaborate</w:t>
      </w:r>
      <w:r w:rsidRPr="00A46F89">
        <w:rPr>
          <w:rFonts w:ascii="Helvetica" w:hAnsi="Helvetica" w:cs="Helvetica"/>
          <w:color w:val="7A7474"/>
          <w:sz w:val="28"/>
          <w:szCs w:val="28"/>
        </w:rPr>
        <w:t xml:space="preserve"> before agreeing the next steps.</w:t>
      </w:r>
    </w:p>
    <w:p w14:paraId="03D06448" w14:textId="77777777" w:rsidR="009B7F93" w:rsidRPr="008A33DE"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p>
    <w:p w14:paraId="6CA3CD9F"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52"/>
          <w:szCs w:val="52"/>
          <w:bdr w:val="none" w:sz="0" w:space="0" w:color="auto"/>
          <w:lang w:eastAsia="en-GB"/>
        </w:rPr>
      </w:pPr>
    </w:p>
    <w:p w14:paraId="63143C71"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52"/>
          <w:szCs w:val="52"/>
          <w:bdr w:val="none" w:sz="0" w:space="0" w:color="auto"/>
          <w:lang w:eastAsia="en-GB"/>
        </w:rPr>
      </w:pPr>
    </w:p>
    <w:p w14:paraId="1A5F9E09"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r>
        <w:rPr>
          <w:rFonts w:ascii="Helvetica" w:eastAsia="Times New Roman" w:hAnsi="Helvetica" w:cs="Helvetica"/>
          <w:color w:val="7A7474"/>
          <w:sz w:val="28"/>
          <w:szCs w:val="28"/>
          <w:bdr w:val="none" w:sz="0" w:space="0" w:color="auto"/>
          <w:lang w:eastAsia="en-GB"/>
        </w:rPr>
        <w:t xml:space="preserve">Detailed Design </w:t>
      </w:r>
    </w:p>
    <w:p w14:paraId="613E70B8"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p>
    <w:p w14:paraId="33773E8D"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sidRPr="009532A8">
        <w:rPr>
          <w:rFonts w:ascii="Helvetica" w:hAnsi="Helvetica" w:cs="Helvetica"/>
          <w:color w:val="7A7474"/>
          <w:sz w:val="28"/>
          <w:szCs w:val="28"/>
          <w:shd w:val="clear" w:color="auto" w:fill="FFFFFF"/>
        </w:rPr>
        <w:t>The detailed design will become the garden’s Master Plan</w:t>
      </w:r>
      <w:r>
        <w:rPr>
          <w:rFonts w:ascii="Helvetica" w:hAnsi="Helvetica" w:cs="Helvetica"/>
          <w:color w:val="7A7474"/>
          <w:sz w:val="28"/>
          <w:szCs w:val="28"/>
          <w:shd w:val="clear" w:color="auto" w:fill="FFFFFF"/>
        </w:rPr>
        <w:t xml:space="preserve"> and will be used to implement the build.</w:t>
      </w:r>
      <w:r w:rsidRPr="009532A8">
        <w:rPr>
          <w:rFonts w:ascii="Helvetica" w:hAnsi="Helvetica" w:cs="Helvetica"/>
          <w:color w:val="7A7474"/>
          <w:sz w:val="28"/>
          <w:szCs w:val="28"/>
          <w:shd w:val="clear" w:color="auto" w:fill="FFFFFF"/>
        </w:rPr>
        <w:t xml:space="preserve"> It includes a detailed aerial plan along with information on the layout of the garden, materials to be used and key structural planting.</w:t>
      </w:r>
    </w:p>
    <w:p w14:paraId="00A77CCC"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346B3BDB"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Planting Plan</w:t>
      </w:r>
    </w:p>
    <w:p w14:paraId="10E41EAC"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1A7970DC"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sidRPr="001B3F26">
        <w:rPr>
          <w:rFonts w:ascii="Helvetica" w:hAnsi="Helvetica" w:cs="Helvetica"/>
          <w:color w:val="7A7474"/>
          <w:sz w:val="28"/>
          <w:szCs w:val="28"/>
          <w:shd w:val="clear" w:color="auto" w:fill="FFFFFF"/>
        </w:rPr>
        <w:t>These outline each individual plant and its location. We will consider aspect, exposure, soil, flowering season, maintenance as well as taking a holistic view of how all the plants come together to create the perfect look and feel for the garden.</w:t>
      </w:r>
    </w:p>
    <w:p w14:paraId="3FEB64E0"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4489C95E"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 xml:space="preserve">Build </w:t>
      </w:r>
    </w:p>
    <w:p w14:paraId="74FEF12A"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7376C62D"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 xml:space="preserve">As a design and build company, we are able to develop a plan for the garden with the practicalities of the build in mind from the start. An estimate can be provided at the Concept Plan stage and potential problems can be identified and mitigated early in the process. </w:t>
      </w:r>
    </w:p>
    <w:p w14:paraId="2E9D982C" w14:textId="77777777" w:rsidR="009B7F93"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p>
    <w:p w14:paraId="6EE39225" w14:textId="77777777" w:rsidR="009B7F93" w:rsidRPr="00BA5796"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hAnsi="Helvetica" w:cs="Helvetica"/>
          <w:color w:val="7A7474"/>
          <w:sz w:val="28"/>
          <w:szCs w:val="28"/>
          <w:shd w:val="clear" w:color="auto" w:fill="FFFFFF"/>
        </w:rPr>
      </w:pPr>
      <w:r>
        <w:rPr>
          <w:rFonts w:ascii="Helvetica" w:hAnsi="Helvetica" w:cs="Helvetica"/>
          <w:color w:val="7A7474"/>
          <w:sz w:val="28"/>
          <w:szCs w:val="28"/>
          <w:shd w:val="clear" w:color="auto" w:fill="FFFFFF"/>
        </w:rPr>
        <w:t xml:space="preserve">With client, designer and landscapers working together, we are able to deliver the very best solution for your space.  </w:t>
      </w:r>
    </w:p>
    <w:p w14:paraId="2B6A7E31" w14:textId="77777777" w:rsidR="009B7F93" w:rsidRPr="001B3F26" w:rsidRDefault="009B7F93" w:rsidP="009B7F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p>
    <w:p w14:paraId="6EC46735" w14:textId="77777777" w:rsidR="00C163C9" w:rsidRDefault="00C163C9"/>
    <w:sectPr w:rsidR="00C16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93"/>
    <w:rsid w:val="00106C2D"/>
    <w:rsid w:val="009B7F93"/>
    <w:rsid w:val="00C1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E54A"/>
  <w15:chartTrackingRefBased/>
  <w15:docId w15:val="{68BF865F-75CD-43E1-9749-31BBC01A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Nelson</dc:creator>
  <cp:keywords/>
  <dc:description/>
  <cp:lastModifiedBy>Danny Nelson</cp:lastModifiedBy>
  <cp:revision>1</cp:revision>
  <dcterms:created xsi:type="dcterms:W3CDTF">2021-01-17T11:01:00Z</dcterms:created>
  <dcterms:modified xsi:type="dcterms:W3CDTF">2021-01-17T11:02:00Z</dcterms:modified>
</cp:coreProperties>
</file>